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B2" w:rsidRPr="007E4F5D" w:rsidRDefault="00CB72E2" w:rsidP="0099006F">
      <w:pPr>
        <w:spacing w:before="240" w:after="240" w:line="240" w:lineRule="auto"/>
        <w:jc w:val="center"/>
        <w:rPr>
          <w:rFonts w:ascii="Garamond" w:hAnsi="Garamond" w:cs="Times New Roman"/>
          <w:b/>
          <w:sz w:val="24"/>
          <w:szCs w:val="24"/>
        </w:rPr>
      </w:pPr>
      <w:r w:rsidRPr="007E4F5D">
        <w:rPr>
          <w:rFonts w:ascii="Garamond" w:hAnsi="Garamond" w:cs="Times New Roman"/>
          <w:b/>
          <w:sz w:val="24"/>
          <w:szCs w:val="24"/>
        </w:rPr>
        <w:t xml:space="preserve">Dichiarazione integrativa </w:t>
      </w:r>
    </w:p>
    <w:p w:rsidR="00CB72E2" w:rsidRPr="007E4F5D" w:rsidRDefault="00CB72E2" w:rsidP="0099006F">
      <w:pPr>
        <w:spacing w:before="240" w:after="240" w:line="240" w:lineRule="auto"/>
        <w:jc w:val="both"/>
        <w:rPr>
          <w:rFonts w:ascii="Garamond" w:hAnsi="Garamond" w:cs="Times New Roman"/>
          <w:sz w:val="24"/>
          <w:szCs w:val="24"/>
        </w:rPr>
      </w:pPr>
      <w:r w:rsidRPr="007E4F5D">
        <w:rPr>
          <w:rFonts w:ascii="Garamond" w:hAnsi="Garamond" w:cs="Times New Roman"/>
          <w:sz w:val="24"/>
          <w:szCs w:val="24"/>
        </w:rPr>
        <w:t>Procedura: ___________________________________________</w:t>
      </w:r>
    </w:p>
    <w:p w:rsidR="00CB72E2" w:rsidRPr="007E4F5D" w:rsidRDefault="00CB72E2" w:rsidP="0099006F">
      <w:pPr>
        <w:spacing w:before="120" w:after="120" w:line="360" w:lineRule="auto"/>
        <w:jc w:val="both"/>
        <w:rPr>
          <w:rFonts w:ascii="Garamond" w:hAnsi="Garamond" w:cs="Times New Roman"/>
          <w:sz w:val="24"/>
          <w:szCs w:val="24"/>
        </w:rPr>
      </w:pPr>
      <w:r w:rsidRPr="007E4F5D">
        <w:rPr>
          <w:rFonts w:ascii="Garamond" w:hAnsi="Garamond" w:cs="Times New Roman"/>
          <w:sz w:val="24"/>
          <w:szCs w:val="24"/>
        </w:rPr>
        <w:t>Il sottoscritto ………………………………………………….………………….. legale rappresentante/procuratore ………………………………………………… dell’impresa ………………………………………………………………….……. con sede in ………………….    codice fiscale n.…………………………….……………………………………………  partita I.V.A. n.……………….….……………………………………………………. telefono…………………………………fax……………………..……………………..</w:t>
      </w:r>
    </w:p>
    <w:p w:rsidR="00B74DB2" w:rsidRPr="007E4F5D" w:rsidRDefault="00CB72E2" w:rsidP="00CB72E2">
      <w:pPr>
        <w:spacing w:before="120" w:after="120" w:line="240" w:lineRule="auto"/>
        <w:jc w:val="both"/>
        <w:rPr>
          <w:rFonts w:ascii="Garamond" w:hAnsi="Garamond"/>
          <w:sz w:val="24"/>
          <w:szCs w:val="24"/>
        </w:rPr>
      </w:pPr>
      <w:r w:rsidRPr="007E4F5D">
        <w:rPr>
          <w:rFonts w:ascii="Garamond" w:hAnsi="Garamond"/>
          <w:sz w:val="24"/>
          <w:szCs w:val="24"/>
        </w:rPr>
        <w:t>ai sensi degli articoli 46 e 47 del D.P.R. 445/2000, consapevole delle sanzioni penali previste dall'articolo 76 del D.P.R. 445/2000, per le ipotesi di falsità in atti e dichiarazioni mendaci ivi indicate</w:t>
      </w:r>
    </w:p>
    <w:p w:rsidR="00CB72E2" w:rsidRPr="007E4F5D" w:rsidRDefault="00B27DAC" w:rsidP="00CB72E2">
      <w:pPr>
        <w:spacing w:before="120" w:after="120" w:line="240" w:lineRule="auto"/>
        <w:jc w:val="center"/>
        <w:rPr>
          <w:rFonts w:ascii="Garamond" w:hAnsi="Garamond" w:cs="Times New Roman"/>
          <w:sz w:val="24"/>
          <w:szCs w:val="24"/>
        </w:rPr>
      </w:pPr>
      <w:r w:rsidRPr="007E4F5D">
        <w:rPr>
          <w:rFonts w:ascii="Garamond" w:hAnsi="Garamond"/>
          <w:sz w:val="24"/>
          <w:szCs w:val="24"/>
        </w:rPr>
        <w:t>DICHIARA</w:t>
      </w:r>
      <w:r w:rsidR="00CB72E2" w:rsidRPr="007E4F5D">
        <w:rPr>
          <w:rFonts w:ascii="Garamond" w:hAnsi="Garamond"/>
          <w:sz w:val="24"/>
          <w:szCs w:val="24"/>
        </w:rPr>
        <w:t xml:space="preserve"> </w:t>
      </w:r>
    </w:p>
    <w:p w:rsidR="00B74DB2" w:rsidRPr="007E4F5D" w:rsidRDefault="00CB72E2" w:rsidP="00CB72E2">
      <w:pPr>
        <w:pStyle w:val="Paragrafoelenco"/>
        <w:numPr>
          <w:ilvl w:val="0"/>
          <w:numId w:val="1"/>
        </w:numPr>
        <w:spacing w:before="120" w:after="120" w:line="240" w:lineRule="auto"/>
        <w:contextualSpacing w:val="0"/>
        <w:jc w:val="both"/>
        <w:rPr>
          <w:rFonts w:ascii="Garamond" w:hAnsi="Garamond" w:cs="Times New Roman"/>
          <w:sz w:val="24"/>
          <w:szCs w:val="24"/>
        </w:rPr>
      </w:pPr>
      <w:r w:rsidRPr="007E4F5D">
        <w:rPr>
          <w:rFonts w:ascii="Garamond" w:hAnsi="Garamond" w:cs="Times New Roman"/>
          <w:sz w:val="24"/>
          <w:szCs w:val="24"/>
        </w:rPr>
        <w:t xml:space="preserve">che l’impresa è </w:t>
      </w:r>
      <w:r w:rsidR="00B74DB2" w:rsidRPr="007E4F5D">
        <w:rPr>
          <w:rFonts w:ascii="Garamond" w:hAnsi="Garamond" w:cs="Times New Roman"/>
          <w:sz w:val="24"/>
          <w:szCs w:val="24"/>
        </w:rPr>
        <w:t>iscri</w:t>
      </w:r>
      <w:r w:rsidRPr="007E4F5D">
        <w:rPr>
          <w:rFonts w:ascii="Garamond" w:hAnsi="Garamond" w:cs="Times New Roman"/>
          <w:sz w:val="24"/>
          <w:szCs w:val="24"/>
        </w:rPr>
        <w:t>tta</w:t>
      </w:r>
      <w:r w:rsidR="00B74DB2" w:rsidRPr="007E4F5D">
        <w:rPr>
          <w:rFonts w:ascii="Garamond" w:hAnsi="Garamond" w:cs="Times New Roman"/>
          <w:sz w:val="24"/>
          <w:szCs w:val="24"/>
        </w:rPr>
        <w:t xml:space="preserve"> alla C.C.I.A.A., per le Imprese italiane o straniere residenti in Italia e, per le Imprese straniere, equivalente dichiarazione di iscrizione al Registro Professionale dello Stato per il servizio oggetto della gara;</w:t>
      </w:r>
    </w:p>
    <w:p w:rsidR="0099006F" w:rsidRPr="007E4F5D" w:rsidRDefault="005E6EB1" w:rsidP="00CB72E2">
      <w:pPr>
        <w:pStyle w:val="Paragrafoelenco"/>
        <w:numPr>
          <w:ilvl w:val="0"/>
          <w:numId w:val="1"/>
        </w:numPr>
        <w:spacing w:before="120" w:after="120" w:line="240" w:lineRule="auto"/>
        <w:contextualSpacing w:val="0"/>
        <w:jc w:val="both"/>
        <w:rPr>
          <w:rFonts w:ascii="Garamond" w:hAnsi="Garamond" w:cs="Times New Roman"/>
          <w:sz w:val="24"/>
          <w:szCs w:val="24"/>
        </w:rPr>
      </w:pPr>
      <w:r w:rsidRPr="005E6EB1">
        <w:rPr>
          <w:rFonts w:ascii="Garamond" w:hAnsi="Garamond" w:cs="Times New Roman"/>
          <w:sz w:val="24"/>
          <w:szCs w:val="24"/>
        </w:rPr>
        <w:t>che l’Impresa è in possesso dell’autorizzazione del Ministero dell’Industria o dell’IVASS riferita ai rami assicurativi relativi ai lotti cui si intende partecipare e di tutte le altre eventuali autorizzazioni necessarie per l’espletamento dei servizi oggetto di gara;</w:t>
      </w:r>
    </w:p>
    <w:p w:rsidR="00B74DB2" w:rsidRPr="007E4F5D" w:rsidRDefault="00CB72E2" w:rsidP="00CB72E2">
      <w:pPr>
        <w:pStyle w:val="Paragrafoelenco"/>
        <w:numPr>
          <w:ilvl w:val="0"/>
          <w:numId w:val="1"/>
        </w:numPr>
        <w:spacing w:before="120" w:after="120" w:line="240" w:lineRule="auto"/>
        <w:contextualSpacing w:val="0"/>
        <w:jc w:val="both"/>
        <w:rPr>
          <w:rFonts w:ascii="Garamond" w:hAnsi="Garamond" w:cs="Times New Roman"/>
          <w:sz w:val="24"/>
          <w:szCs w:val="24"/>
        </w:rPr>
      </w:pPr>
      <w:r w:rsidRPr="007E4F5D">
        <w:rPr>
          <w:rFonts w:ascii="Garamond" w:hAnsi="Garamond" w:cs="Times New Roman"/>
          <w:sz w:val="24"/>
          <w:szCs w:val="24"/>
        </w:rPr>
        <w:t xml:space="preserve">che </w:t>
      </w:r>
      <w:r w:rsidR="00B74DB2" w:rsidRPr="007E4F5D">
        <w:rPr>
          <w:rFonts w:ascii="Garamond" w:hAnsi="Garamond" w:cs="Times New Roman"/>
          <w:sz w:val="24"/>
          <w:szCs w:val="24"/>
        </w:rPr>
        <w:t>l’Impresa è in possesso delle necessarie autorizzazioni all’esercizio del servizio oggetto;</w:t>
      </w:r>
    </w:p>
    <w:p w:rsidR="00B74DB2" w:rsidRPr="007E4F5D" w:rsidRDefault="00CB72E2" w:rsidP="00CB72E2">
      <w:pPr>
        <w:pStyle w:val="Paragrafoelenco"/>
        <w:numPr>
          <w:ilvl w:val="0"/>
          <w:numId w:val="1"/>
        </w:numPr>
        <w:spacing w:before="120" w:after="120" w:line="240" w:lineRule="auto"/>
        <w:contextualSpacing w:val="0"/>
        <w:jc w:val="both"/>
        <w:rPr>
          <w:rFonts w:ascii="Garamond" w:hAnsi="Garamond" w:cs="Times New Roman"/>
          <w:sz w:val="24"/>
          <w:szCs w:val="24"/>
        </w:rPr>
      </w:pPr>
      <w:r w:rsidRPr="007E4F5D">
        <w:rPr>
          <w:rFonts w:ascii="Garamond" w:hAnsi="Garamond" w:cs="Times New Roman"/>
          <w:sz w:val="24"/>
          <w:szCs w:val="24"/>
        </w:rPr>
        <w:t xml:space="preserve">che </w:t>
      </w:r>
      <w:r w:rsidR="00B74DB2" w:rsidRPr="007E4F5D">
        <w:rPr>
          <w:rFonts w:ascii="Garamond" w:hAnsi="Garamond" w:cs="Times New Roman"/>
          <w:sz w:val="24"/>
          <w:szCs w:val="24"/>
        </w:rPr>
        <w:t>l’impresa non si avvale di piani di emersione, ai sensi della Legge n. 383</w:t>
      </w:r>
      <w:bookmarkStart w:id="0" w:name="_GoBack"/>
      <w:bookmarkEnd w:id="0"/>
      <w:r w:rsidR="00B74DB2" w:rsidRPr="007E4F5D">
        <w:rPr>
          <w:rFonts w:ascii="Garamond" w:hAnsi="Garamond" w:cs="Times New Roman"/>
          <w:sz w:val="24"/>
          <w:szCs w:val="24"/>
        </w:rPr>
        <w:t xml:space="preserve"> del 18 ottobre 2001;</w:t>
      </w:r>
    </w:p>
    <w:p w:rsidR="00B74DB2" w:rsidRPr="007E4F5D" w:rsidRDefault="00CB72E2" w:rsidP="00CB72E2">
      <w:pPr>
        <w:pStyle w:val="Paragrafoelenco"/>
        <w:numPr>
          <w:ilvl w:val="0"/>
          <w:numId w:val="1"/>
        </w:numPr>
        <w:spacing w:before="120" w:after="120" w:line="240" w:lineRule="auto"/>
        <w:contextualSpacing w:val="0"/>
        <w:jc w:val="both"/>
        <w:rPr>
          <w:rFonts w:ascii="Garamond" w:hAnsi="Garamond" w:cs="Times New Roman"/>
          <w:sz w:val="24"/>
          <w:szCs w:val="24"/>
        </w:rPr>
      </w:pPr>
      <w:r w:rsidRPr="007E4F5D">
        <w:rPr>
          <w:rFonts w:ascii="Garamond" w:hAnsi="Garamond" w:cs="Times New Roman"/>
          <w:sz w:val="24"/>
          <w:szCs w:val="24"/>
        </w:rPr>
        <w:t xml:space="preserve">che </w:t>
      </w:r>
      <w:r w:rsidR="00B74DB2" w:rsidRPr="007E4F5D">
        <w:rPr>
          <w:rFonts w:ascii="Garamond" w:hAnsi="Garamond" w:cs="Times New Roman"/>
          <w:sz w:val="24"/>
          <w:szCs w:val="24"/>
        </w:rPr>
        <w:t>l’impresa è in regola con gli obblighi relativi al pagamento dei contributi previdenziali ed assistenziali a favore dei lavoratori;</w:t>
      </w:r>
    </w:p>
    <w:p w:rsidR="00B74DB2" w:rsidRPr="007E4F5D" w:rsidRDefault="00CB72E2" w:rsidP="00CB72E2">
      <w:pPr>
        <w:pStyle w:val="Paragrafoelenco"/>
        <w:numPr>
          <w:ilvl w:val="0"/>
          <w:numId w:val="1"/>
        </w:numPr>
        <w:spacing w:before="120" w:after="120" w:line="240" w:lineRule="auto"/>
        <w:contextualSpacing w:val="0"/>
        <w:jc w:val="both"/>
        <w:rPr>
          <w:rFonts w:ascii="Garamond" w:hAnsi="Garamond" w:cs="Times New Roman"/>
          <w:sz w:val="24"/>
          <w:szCs w:val="24"/>
        </w:rPr>
      </w:pPr>
      <w:r w:rsidRPr="007E4F5D">
        <w:rPr>
          <w:rFonts w:ascii="Garamond" w:hAnsi="Garamond" w:cs="Times New Roman"/>
          <w:sz w:val="24"/>
          <w:szCs w:val="24"/>
        </w:rPr>
        <w:t xml:space="preserve">che </w:t>
      </w:r>
      <w:r w:rsidR="00B74DB2" w:rsidRPr="007E4F5D">
        <w:rPr>
          <w:rFonts w:ascii="Garamond" w:hAnsi="Garamond" w:cs="Times New Roman"/>
          <w:sz w:val="24"/>
          <w:szCs w:val="24"/>
        </w:rPr>
        <w:t>il personale dell’impresa è coperto da adeguata polizza assicurativa RCT/O;</w:t>
      </w:r>
    </w:p>
    <w:p w:rsidR="00B74DB2" w:rsidRPr="007E4F5D" w:rsidRDefault="00CB72E2" w:rsidP="00CB72E2">
      <w:pPr>
        <w:pStyle w:val="Paragrafoelenco"/>
        <w:numPr>
          <w:ilvl w:val="0"/>
          <w:numId w:val="1"/>
        </w:numPr>
        <w:spacing w:before="120" w:after="120" w:line="240" w:lineRule="auto"/>
        <w:contextualSpacing w:val="0"/>
        <w:jc w:val="both"/>
        <w:rPr>
          <w:rFonts w:ascii="Garamond" w:hAnsi="Garamond" w:cs="Times New Roman"/>
          <w:sz w:val="24"/>
          <w:szCs w:val="24"/>
        </w:rPr>
      </w:pPr>
      <w:r w:rsidRPr="007E4F5D">
        <w:rPr>
          <w:rFonts w:ascii="Garamond" w:hAnsi="Garamond" w:cs="Times New Roman"/>
          <w:sz w:val="24"/>
          <w:szCs w:val="24"/>
        </w:rPr>
        <w:t xml:space="preserve">che </w:t>
      </w:r>
      <w:r w:rsidR="00B74DB2" w:rsidRPr="007E4F5D">
        <w:rPr>
          <w:rFonts w:ascii="Garamond" w:hAnsi="Garamond" w:cs="Times New Roman"/>
          <w:sz w:val="24"/>
          <w:szCs w:val="24"/>
        </w:rPr>
        <w:t>la ditta si impegna a rispettare le norme in tema di costo del lavoro e le norme del contratto collettivo nazionale del personale che dovrà svolgere il servizio oggetto di gara;</w:t>
      </w:r>
    </w:p>
    <w:p w:rsidR="00B27DAC" w:rsidRPr="007E4F5D" w:rsidRDefault="00B27DAC" w:rsidP="00B27DAC">
      <w:pPr>
        <w:numPr>
          <w:ilvl w:val="0"/>
          <w:numId w:val="1"/>
        </w:numPr>
        <w:tabs>
          <w:tab w:val="left" w:pos="284"/>
        </w:tabs>
        <w:overflowPunct w:val="0"/>
        <w:autoSpaceDE w:val="0"/>
        <w:autoSpaceDN w:val="0"/>
        <w:adjustRightInd w:val="0"/>
        <w:spacing w:before="120" w:after="120" w:line="240" w:lineRule="auto"/>
        <w:jc w:val="both"/>
        <w:rPr>
          <w:rFonts w:ascii="Garamond" w:hAnsi="Garamond" w:cs="Times New Roman"/>
          <w:sz w:val="24"/>
          <w:szCs w:val="24"/>
        </w:rPr>
      </w:pPr>
      <w:r w:rsidRPr="007E4F5D">
        <w:rPr>
          <w:rFonts w:ascii="Garamond" w:hAnsi="Garamond" w:cs="Times New Roman"/>
          <w:sz w:val="24"/>
          <w:szCs w:val="24"/>
        </w:rPr>
        <w:t xml:space="preserve">che la partecipazione alla procedura di affidamento implica l'automatica accettazione incondizionata per presa visione di quanto riportato nel presente documento e nei relativi allegati: </w:t>
      </w:r>
    </w:p>
    <w:p w:rsidR="00B27DAC" w:rsidRPr="007E4F5D" w:rsidRDefault="00B27DAC" w:rsidP="00B27DAC">
      <w:pPr>
        <w:tabs>
          <w:tab w:val="left" w:pos="284"/>
        </w:tabs>
        <w:overflowPunct w:val="0"/>
        <w:autoSpaceDE w:val="0"/>
        <w:autoSpaceDN w:val="0"/>
        <w:adjustRightInd w:val="0"/>
        <w:spacing w:before="120" w:after="120"/>
        <w:ind w:left="708"/>
        <w:jc w:val="both"/>
        <w:rPr>
          <w:rFonts w:ascii="Garamond" w:hAnsi="Garamond" w:cs="Times New Roman"/>
          <w:sz w:val="24"/>
          <w:szCs w:val="24"/>
        </w:rPr>
      </w:pPr>
      <w:r w:rsidRPr="007E4F5D">
        <w:rPr>
          <w:rFonts w:ascii="Garamond" w:hAnsi="Garamond" w:cs="Times New Roman"/>
          <w:sz w:val="24"/>
          <w:szCs w:val="24"/>
        </w:rPr>
        <w:t xml:space="preserve">- di avere esaminato e accettato senza riserve le condizioni contenute nel </w:t>
      </w:r>
      <w:r w:rsidR="004923D4" w:rsidRPr="007E4F5D">
        <w:rPr>
          <w:rFonts w:ascii="Garamond" w:hAnsi="Garamond" w:cs="Times New Roman"/>
          <w:sz w:val="24"/>
          <w:szCs w:val="24"/>
        </w:rPr>
        <w:t>D</w:t>
      </w:r>
      <w:r w:rsidRPr="007E4F5D">
        <w:rPr>
          <w:rFonts w:ascii="Garamond" w:hAnsi="Garamond" w:cs="Times New Roman"/>
          <w:sz w:val="24"/>
          <w:szCs w:val="24"/>
        </w:rPr>
        <w:t xml:space="preserve">isciplinare di </w:t>
      </w:r>
      <w:r w:rsidR="004923D4" w:rsidRPr="007E4F5D">
        <w:rPr>
          <w:rFonts w:ascii="Garamond" w:hAnsi="Garamond" w:cs="Times New Roman"/>
          <w:sz w:val="24"/>
          <w:szCs w:val="24"/>
        </w:rPr>
        <w:t>G</w:t>
      </w:r>
      <w:r w:rsidRPr="007E4F5D">
        <w:rPr>
          <w:rFonts w:ascii="Garamond" w:hAnsi="Garamond" w:cs="Times New Roman"/>
          <w:sz w:val="24"/>
          <w:szCs w:val="24"/>
        </w:rPr>
        <w:t>ara;</w:t>
      </w:r>
    </w:p>
    <w:p w:rsidR="00B74DB2" w:rsidRPr="00D5166F" w:rsidRDefault="00B27DAC" w:rsidP="00D5166F">
      <w:pPr>
        <w:tabs>
          <w:tab w:val="left" w:pos="284"/>
        </w:tabs>
        <w:overflowPunct w:val="0"/>
        <w:autoSpaceDE w:val="0"/>
        <w:autoSpaceDN w:val="0"/>
        <w:adjustRightInd w:val="0"/>
        <w:spacing w:before="120" w:after="120"/>
        <w:ind w:left="720"/>
        <w:jc w:val="both"/>
        <w:rPr>
          <w:rFonts w:ascii="Garamond" w:hAnsi="Garamond" w:cs="Times New Roman"/>
          <w:sz w:val="24"/>
          <w:szCs w:val="24"/>
        </w:rPr>
      </w:pPr>
      <w:r w:rsidRPr="007E4F5D">
        <w:rPr>
          <w:rFonts w:ascii="Garamond" w:hAnsi="Garamond" w:cs="Times New Roman"/>
          <w:sz w:val="24"/>
          <w:szCs w:val="24"/>
        </w:rPr>
        <w:t>- di aver preso visione</w:t>
      </w:r>
      <w:r w:rsidR="004923D4" w:rsidRPr="007E4F5D">
        <w:rPr>
          <w:rFonts w:ascii="Garamond" w:hAnsi="Garamond" w:cs="Times New Roman"/>
          <w:sz w:val="24"/>
          <w:szCs w:val="24"/>
        </w:rPr>
        <w:t>, esaminato ed accettato senza riserve le condizioni contenute</w:t>
      </w:r>
      <w:r w:rsidRPr="007E4F5D">
        <w:rPr>
          <w:rFonts w:ascii="Garamond" w:hAnsi="Garamond" w:cs="Times New Roman"/>
          <w:sz w:val="24"/>
          <w:szCs w:val="24"/>
        </w:rPr>
        <w:t xml:space="preserve"> del </w:t>
      </w:r>
      <w:r w:rsidRPr="007E4F5D">
        <w:rPr>
          <w:rFonts w:ascii="Garamond" w:hAnsi="Garamond" w:cs="Times New Roman"/>
          <w:color w:val="000000"/>
          <w:sz w:val="24"/>
          <w:szCs w:val="24"/>
        </w:rPr>
        <w:t>Capitolato Tecnico o Speciale di Appalto (CSA)</w:t>
      </w:r>
      <w:r w:rsidR="00D5166F">
        <w:rPr>
          <w:rFonts w:ascii="Garamond" w:hAnsi="Garamond" w:cs="Times New Roman"/>
          <w:color w:val="000000"/>
          <w:sz w:val="24"/>
          <w:szCs w:val="24"/>
        </w:rPr>
        <w:t xml:space="preserve"> </w:t>
      </w:r>
      <w:r w:rsidR="00D5166F" w:rsidRPr="00EA63B6">
        <w:rPr>
          <w:rFonts w:ascii="Times New Roman" w:hAnsi="Times New Roman" w:cs="Times New Roman"/>
          <w:bCs/>
        </w:rPr>
        <w:t>RCT/O – Lotto 1</w:t>
      </w:r>
      <w:r w:rsidR="00D5166F">
        <w:rPr>
          <w:rFonts w:ascii="Times New Roman" w:hAnsi="Times New Roman" w:cs="Times New Roman"/>
          <w:bCs/>
        </w:rPr>
        <w:t xml:space="preserve"> e/o </w:t>
      </w:r>
      <w:r w:rsidR="00D5166F" w:rsidRPr="00C560D5">
        <w:rPr>
          <w:rFonts w:ascii="Times New Roman" w:hAnsi="Times New Roman" w:cs="Times New Roman"/>
        </w:rPr>
        <w:t>ALL RISK PROPERTY – Lotto 2</w:t>
      </w:r>
      <w:r w:rsidR="0079317E" w:rsidRPr="007E4F5D">
        <w:rPr>
          <w:rFonts w:ascii="Garamond" w:hAnsi="Garamond" w:cs="Times New Roman"/>
          <w:color w:val="000000"/>
          <w:sz w:val="24"/>
          <w:szCs w:val="24"/>
        </w:rPr>
        <w:t>, del Disciplinare d’oneri</w:t>
      </w:r>
      <w:r w:rsidRPr="007E4F5D">
        <w:rPr>
          <w:rFonts w:ascii="Garamond" w:hAnsi="Garamond" w:cs="Times New Roman"/>
          <w:sz w:val="24"/>
          <w:szCs w:val="24"/>
        </w:rPr>
        <w:t xml:space="preserve"> e dei suoi allegati e di ritenere eseguibili senza alcuna eccezione le prestazioni per le quali viene presentata l’offerta, nei tempi e secondo i criteri ivi indicati;</w:t>
      </w:r>
    </w:p>
    <w:p w:rsidR="00B74DB2" w:rsidRPr="007E4F5D" w:rsidRDefault="00B74DB2" w:rsidP="00CB72E2">
      <w:pPr>
        <w:pStyle w:val="Paragrafoelenco"/>
        <w:numPr>
          <w:ilvl w:val="0"/>
          <w:numId w:val="1"/>
        </w:numPr>
        <w:spacing w:before="120" w:after="120" w:line="240" w:lineRule="auto"/>
        <w:contextualSpacing w:val="0"/>
        <w:jc w:val="both"/>
        <w:rPr>
          <w:rFonts w:ascii="Garamond" w:hAnsi="Garamond" w:cs="Times New Roman"/>
          <w:sz w:val="24"/>
          <w:szCs w:val="24"/>
        </w:rPr>
      </w:pPr>
      <w:r w:rsidRPr="007E4F5D">
        <w:rPr>
          <w:rFonts w:ascii="Garamond" w:hAnsi="Garamond" w:cs="Times New Roman"/>
          <w:sz w:val="24"/>
          <w:szCs w:val="24"/>
        </w:rPr>
        <w:t>di impegnarsi ad effettuare il servizio oggetto dell’incarico nel rispetto dei regolamenti e delle norme vigenti in Italia e/o emanate durante l’esecuzione dell’appalto e, comunque, di tutte le disposizioni necessarie per ottenere le dovute approvazioni da parte degli organi e delle autorità preposte alle dovute verifiche, pareri, autorizzazioni e controlli, oneri tutti considerati e previsti nell’offerta presentata;</w:t>
      </w:r>
    </w:p>
    <w:p w:rsidR="00B74DB2" w:rsidRPr="007E4F5D" w:rsidRDefault="00B74DB2" w:rsidP="00B27DAC">
      <w:pPr>
        <w:pStyle w:val="Paragrafoelenco"/>
        <w:numPr>
          <w:ilvl w:val="0"/>
          <w:numId w:val="1"/>
        </w:numPr>
        <w:spacing w:before="120" w:after="120" w:line="240" w:lineRule="auto"/>
        <w:contextualSpacing w:val="0"/>
        <w:jc w:val="both"/>
        <w:rPr>
          <w:rFonts w:ascii="Garamond" w:hAnsi="Garamond" w:cs="Times New Roman"/>
          <w:sz w:val="24"/>
          <w:szCs w:val="24"/>
        </w:rPr>
      </w:pPr>
      <w:r w:rsidRPr="007E4F5D">
        <w:rPr>
          <w:rFonts w:ascii="Garamond" w:hAnsi="Garamond" w:cs="Times New Roman"/>
          <w:sz w:val="24"/>
          <w:szCs w:val="24"/>
        </w:rPr>
        <w:t xml:space="preserve">di impegnarsi a fornire, entro il termine indicato dalla comunicazione di </w:t>
      </w:r>
      <w:r w:rsidR="0094641B" w:rsidRPr="007E4F5D">
        <w:rPr>
          <w:rFonts w:ascii="Garamond" w:hAnsi="Garamond" w:cs="Times New Roman"/>
          <w:sz w:val="24"/>
          <w:szCs w:val="24"/>
        </w:rPr>
        <w:t>affidamento</w:t>
      </w:r>
      <w:r w:rsidRPr="007E4F5D">
        <w:rPr>
          <w:rFonts w:ascii="Garamond" w:hAnsi="Garamond" w:cs="Times New Roman"/>
          <w:sz w:val="24"/>
          <w:szCs w:val="24"/>
        </w:rPr>
        <w:t xml:space="preserve">, i documenti </w:t>
      </w:r>
      <w:r w:rsidR="0094641B" w:rsidRPr="007E4F5D">
        <w:rPr>
          <w:rFonts w:ascii="Garamond" w:hAnsi="Garamond" w:cs="Times New Roman"/>
          <w:sz w:val="24"/>
          <w:szCs w:val="24"/>
        </w:rPr>
        <w:t>necessari per la stipula del contratto</w:t>
      </w:r>
      <w:r w:rsidRPr="007E4F5D">
        <w:rPr>
          <w:rFonts w:ascii="Garamond" w:hAnsi="Garamond" w:cs="Times New Roman"/>
          <w:sz w:val="24"/>
          <w:szCs w:val="24"/>
        </w:rPr>
        <w:t>;</w:t>
      </w:r>
    </w:p>
    <w:p w:rsidR="001D5481" w:rsidRPr="007E4F5D" w:rsidRDefault="00B74DB2" w:rsidP="00CB72E2">
      <w:pPr>
        <w:pStyle w:val="Paragrafoelenco"/>
        <w:numPr>
          <w:ilvl w:val="0"/>
          <w:numId w:val="1"/>
        </w:numPr>
        <w:spacing w:before="120" w:after="120" w:line="240" w:lineRule="auto"/>
        <w:contextualSpacing w:val="0"/>
        <w:jc w:val="both"/>
        <w:rPr>
          <w:rFonts w:ascii="Garamond" w:hAnsi="Garamond" w:cs="Times New Roman"/>
          <w:sz w:val="24"/>
          <w:szCs w:val="24"/>
        </w:rPr>
      </w:pPr>
      <w:r w:rsidRPr="007E4F5D">
        <w:rPr>
          <w:rFonts w:ascii="Garamond" w:hAnsi="Garamond" w:cs="Times New Roman"/>
          <w:sz w:val="24"/>
          <w:szCs w:val="24"/>
        </w:rPr>
        <w:lastRenderedPageBreak/>
        <w:t xml:space="preserve">il domicilio eletto per le comunicazioni, nonché l’indirizzo di posta elettronica </w:t>
      </w:r>
      <w:proofErr w:type="spellStart"/>
      <w:r w:rsidRPr="007E4F5D">
        <w:rPr>
          <w:rFonts w:ascii="Garamond" w:hAnsi="Garamond" w:cs="Times New Roman"/>
          <w:sz w:val="24"/>
          <w:szCs w:val="24"/>
        </w:rPr>
        <w:t>pec</w:t>
      </w:r>
      <w:proofErr w:type="spellEnd"/>
      <w:r w:rsidRPr="007E4F5D">
        <w:rPr>
          <w:rFonts w:ascii="Garamond" w:hAnsi="Garamond" w:cs="Times New Roman"/>
          <w:sz w:val="24"/>
          <w:szCs w:val="24"/>
        </w:rPr>
        <w:t xml:space="preserve"> e/o il numero di fax al fine dell’invio delle comunicazioni.</w:t>
      </w:r>
    </w:p>
    <w:p w:rsidR="00B27DAC" w:rsidRPr="007E4F5D" w:rsidRDefault="00B27DAC" w:rsidP="0099006F">
      <w:pPr>
        <w:spacing w:before="240" w:after="240" w:line="240" w:lineRule="auto"/>
        <w:jc w:val="center"/>
        <w:rPr>
          <w:rFonts w:ascii="Garamond" w:hAnsi="Garamond" w:cs="Times New Roman"/>
          <w:sz w:val="24"/>
          <w:szCs w:val="24"/>
        </w:rPr>
      </w:pPr>
      <w:r w:rsidRPr="007E4F5D">
        <w:rPr>
          <w:rFonts w:ascii="Garamond" w:hAnsi="Garamond" w:cs="Times New Roman"/>
          <w:sz w:val="24"/>
          <w:szCs w:val="24"/>
        </w:rPr>
        <w:t>DICHIARA, inoltre</w:t>
      </w:r>
    </w:p>
    <w:p w:rsidR="00B27DAC" w:rsidRPr="007E4F5D" w:rsidRDefault="00B27DAC" w:rsidP="00B27DAC">
      <w:pPr>
        <w:spacing w:before="120" w:after="120" w:line="240" w:lineRule="auto"/>
        <w:rPr>
          <w:rFonts w:ascii="Garamond" w:hAnsi="Garamond" w:cs="Times New Roman"/>
          <w:sz w:val="24"/>
          <w:szCs w:val="24"/>
        </w:rPr>
      </w:pPr>
      <w:r w:rsidRPr="007E4F5D">
        <w:rPr>
          <w:rFonts w:ascii="Garamond" w:hAnsi="Garamond" w:cs="Times New Roman"/>
          <w:sz w:val="24"/>
          <w:szCs w:val="24"/>
        </w:rPr>
        <w:t xml:space="preserve">Nel rispetto di quanto previsto dall’art. 105 D. Lgs. 50/2016 </w:t>
      </w:r>
    </w:p>
    <w:p w:rsidR="00B27DAC" w:rsidRPr="007E4F5D" w:rsidRDefault="00B27DAC" w:rsidP="00B27DAC">
      <w:pPr>
        <w:pStyle w:val="Paragrafoelenco"/>
        <w:numPr>
          <w:ilvl w:val="0"/>
          <w:numId w:val="5"/>
        </w:numPr>
        <w:spacing w:before="120" w:after="120" w:line="240" w:lineRule="auto"/>
        <w:rPr>
          <w:rFonts w:ascii="Garamond" w:hAnsi="Garamond" w:cs="Times New Roman"/>
          <w:sz w:val="24"/>
          <w:szCs w:val="24"/>
        </w:rPr>
      </w:pPr>
      <w:r w:rsidRPr="007E4F5D">
        <w:rPr>
          <w:rFonts w:ascii="Garamond" w:hAnsi="Garamond" w:cs="Times New Roman"/>
          <w:sz w:val="24"/>
          <w:szCs w:val="24"/>
        </w:rPr>
        <w:t>di non voler ricorrere al subappalto;</w:t>
      </w:r>
    </w:p>
    <w:p w:rsidR="00B27DAC" w:rsidRPr="007E4F5D" w:rsidRDefault="00B27DAC" w:rsidP="00B27DAC">
      <w:pPr>
        <w:spacing w:before="120" w:after="120" w:line="240" w:lineRule="auto"/>
        <w:rPr>
          <w:rFonts w:ascii="Garamond" w:hAnsi="Garamond" w:cs="Times New Roman"/>
          <w:i/>
          <w:sz w:val="24"/>
          <w:szCs w:val="24"/>
        </w:rPr>
      </w:pPr>
      <w:r w:rsidRPr="007E4F5D">
        <w:rPr>
          <w:rFonts w:ascii="Garamond" w:hAnsi="Garamond" w:cs="Times New Roman"/>
          <w:i/>
          <w:sz w:val="24"/>
          <w:szCs w:val="24"/>
        </w:rPr>
        <w:t>oppure</w:t>
      </w:r>
    </w:p>
    <w:p w:rsidR="00B27DAC" w:rsidRPr="007E4F5D" w:rsidRDefault="00B27DAC" w:rsidP="00B27DAC">
      <w:pPr>
        <w:pStyle w:val="Paragrafoelenco"/>
        <w:numPr>
          <w:ilvl w:val="0"/>
          <w:numId w:val="5"/>
        </w:numPr>
        <w:spacing w:before="120" w:after="120" w:line="240" w:lineRule="auto"/>
        <w:rPr>
          <w:rFonts w:ascii="Garamond" w:hAnsi="Garamond" w:cs="Times New Roman"/>
          <w:color w:val="000000"/>
          <w:sz w:val="24"/>
          <w:szCs w:val="24"/>
        </w:rPr>
      </w:pPr>
      <w:r w:rsidRPr="007E4F5D">
        <w:rPr>
          <w:rFonts w:ascii="Garamond" w:hAnsi="Garamond" w:cs="Times New Roman"/>
          <w:sz w:val="24"/>
          <w:szCs w:val="24"/>
        </w:rPr>
        <w:t xml:space="preserve">di riservarsi la possibilità di eventualmente subappaltare, </w:t>
      </w:r>
      <w:r w:rsidRPr="007E4F5D">
        <w:rPr>
          <w:rFonts w:ascii="Garamond" w:hAnsi="Garamond" w:cs="Times New Roman"/>
          <w:color w:val="000000"/>
          <w:sz w:val="24"/>
          <w:szCs w:val="24"/>
        </w:rPr>
        <w:t>così come previsto dall’art. 105 comma 2 del D.Lgs. 50/2016, le seguenti parti del servizio oggetto di gara:</w:t>
      </w:r>
    </w:p>
    <w:p w:rsidR="00B27DAC" w:rsidRPr="007E4F5D" w:rsidRDefault="00B27DAC" w:rsidP="0099006F">
      <w:pPr>
        <w:spacing w:before="120" w:after="120" w:line="360" w:lineRule="auto"/>
        <w:jc w:val="both"/>
        <w:rPr>
          <w:rFonts w:ascii="Garamond" w:hAnsi="Garamond" w:cs="Times New Roman"/>
          <w:sz w:val="24"/>
          <w:szCs w:val="24"/>
        </w:rPr>
      </w:pPr>
      <w:r w:rsidRPr="007E4F5D">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66F" w:rsidRPr="00D5166F" w:rsidRDefault="00D5166F" w:rsidP="00D5166F">
      <w:pPr>
        <w:spacing w:before="240" w:after="240" w:line="240" w:lineRule="auto"/>
        <w:jc w:val="center"/>
        <w:rPr>
          <w:rFonts w:ascii="Garamond" w:hAnsi="Garamond" w:cs="Times New Roman"/>
          <w:sz w:val="24"/>
          <w:szCs w:val="24"/>
        </w:rPr>
      </w:pPr>
      <w:r w:rsidRPr="007E4F5D">
        <w:rPr>
          <w:rFonts w:ascii="Garamond" w:hAnsi="Garamond" w:cs="Times New Roman"/>
          <w:sz w:val="24"/>
          <w:szCs w:val="24"/>
        </w:rPr>
        <w:t>DICHIARA, in</w:t>
      </w:r>
      <w:r>
        <w:rPr>
          <w:rFonts w:ascii="Garamond" w:hAnsi="Garamond" w:cs="Times New Roman"/>
          <w:sz w:val="24"/>
          <w:szCs w:val="24"/>
        </w:rPr>
        <w:t>fine</w:t>
      </w:r>
    </w:p>
    <w:p w:rsidR="00D5166F" w:rsidRPr="00D5166F" w:rsidRDefault="00D5166F" w:rsidP="00D5166F">
      <w:pPr>
        <w:spacing w:before="240" w:after="240" w:line="240" w:lineRule="auto"/>
        <w:rPr>
          <w:rFonts w:ascii="Times" w:hAnsi="Times"/>
        </w:rPr>
      </w:pPr>
      <w:r w:rsidRPr="00935317">
        <w:rPr>
          <w:rFonts w:ascii="Times" w:hAnsi="Times"/>
          <w:b/>
          <w:color w:val="000000"/>
        </w:rPr>
        <w:t>Dichiarazione di</w:t>
      </w:r>
      <w:r>
        <w:rPr>
          <w:rFonts w:ascii="Times" w:hAnsi="Times"/>
          <w:b/>
          <w:color w:val="000000"/>
        </w:rPr>
        <w:t xml:space="preserve"> capacità tecnica e finanziaria</w:t>
      </w:r>
    </w:p>
    <w:p w:rsidR="00D5166F" w:rsidRPr="00D5166F" w:rsidRDefault="00D5166F" w:rsidP="00D5166F">
      <w:pPr>
        <w:pStyle w:val="Paragrafoelenco"/>
        <w:numPr>
          <w:ilvl w:val="0"/>
          <w:numId w:val="5"/>
        </w:numPr>
        <w:spacing w:before="120" w:after="120" w:line="240" w:lineRule="auto"/>
        <w:jc w:val="both"/>
        <w:rPr>
          <w:rFonts w:ascii="Garamond" w:hAnsi="Garamond" w:cs="Times New Roman"/>
          <w:sz w:val="24"/>
          <w:szCs w:val="24"/>
        </w:rPr>
      </w:pPr>
      <w:r w:rsidRPr="00D5166F">
        <w:rPr>
          <w:rFonts w:ascii="Garamond" w:hAnsi="Garamond" w:cs="Times New Roman"/>
          <w:sz w:val="24"/>
          <w:szCs w:val="24"/>
        </w:rPr>
        <w:t>la raccolta premi nel Ramo Danni per il triennio 2018-2020 è stata pari ad almeno € 100.000.000,0</w:t>
      </w:r>
      <w:r>
        <w:rPr>
          <w:rFonts w:ascii="Garamond" w:hAnsi="Garamond" w:cs="Times New Roman"/>
          <w:sz w:val="24"/>
          <w:szCs w:val="24"/>
        </w:rPr>
        <w:t>0 di euro (</w:t>
      </w:r>
      <w:proofErr w:type="spellStart"/>
      <w:r>
        <w:rPr>
          <w:rFonts w:ascii="Garamond" w:hAnsi="Garamond" w:cs="Times New Roman"/>
          <w:sz w:val="24"/>
          <w:szCs w:val="24"/>
        </w:rPr>
        <w:t>eurocentomilioni</w:t>
      </w:r>
      <w:proofErr w:type="spellEnd"/>
      <w:r>
        <w:rPr>
          <w:rFonts w:ascii="Garamond" w:hAnsi="Garamond" w:cs="Times New Roman"/>
          <w:sz w:val="24"/>
          <w:szCs w:val="24"/>
        </w:rPr>
        <w:t>/00)</w:t>
      </w:r>
      <w:r w:rsidRPr="00D5166F">
        <w:rPr>
          <w:rFonts w:ascii="Garamond" w:hAnsi="Garamond" w:cs="Times New Roman"/>
          <w:sz w:val="24"/>
          <w:szCs w:val="24"/>
        </w:rPr>
        <w:t xml:space="preserve">, così come risultante dai relativi bilanci. </w:t>
      </w:r>
      <w:bookmarkStart w:id="1" w:name="_MailAutoSig"/>
      <w:r w:rsidRPr="00D5166F">
        <w:rPr>
          <w:rFonts w:ascii="Garamond" w:hAnsi="Garamond" w:cs="Times New Roman"/>
          <w:sz w:val="24"/>
          <w:szCs w:val="24"/>
        </w:rPr>
        <w:t>Tale richiesta trova motivazione in relazione alla specificità delle prestazioni oggetto della presente procedura di gara. In particolare, assume fondamentale importanza la possibilità di selezionare profili aziendali dotati di capacità economico-finanziaria tale da garantirne la capacità produttiva, nonché le capacità tecniche per assicurare un adeguato livello qualitativo dei servizi espletati;</w:t>
      </w:r>
      <w:bookmarkEnd w:id="1"/>
    </w:p>
    <w:p w:rsidR="00D5166F" w:rsidRPr="00D5166F" w:rsidRDefault="00D5166F" w:rsidP="00D5166F">
      <w:pPr>
        <w:pStyle w:val="Paragrafoelenco"/>
        <w:numPr>
          <w:ilvl w:val="0"/>
          <w:numId w:val="5"/>
        </w:numPr>
        <w:spacing w:before="120" w:after="120" w:line="240" w:lineRule="auto"/>
        <w:jc w:val="both"/>
        <w:rPr>
          <w:rFonts w:ascii="Garamond" w:hAnsi="Garamond" w:cs="Times New Roman"/>
          <w:sz w:val="24"/>
          <w:szCs w:val="24"/>
        </w:rPr>
      </w:pPr>
      <w:r w:rsidRPr="00D5166F">
        <w:rPr>
          <w:rFonts w:ascii="Garamond" w:hAnsi="Garamond" w:cs="Times New Roman"/>
          <w:sz w:val="24"/>
          <w:szCs w:val="24"/>
        </w:rPr>
        <w:t>di aver  stipulato in favore di Pubbliche Amministrazioni e/o destinatari privati almeno n. 2 (due) servizi assicurativi il cui importo sia almeno pari all’importo annuale lordo per il lotto cui si partecipa prestato la stessa copertura assicurativa oggetto della presente procedura a favore di almeno n° 3 (tre) destinatari pubblici o privati nel triennio 2018-2020.</w:t>
      </w:r>
    </w:p>
    <w:p w:rsidR="00D5166F" w:rsidRDefault="00D5166F" w:rsidP="00CB72E2">
      <w:pPr>
        <w:spacing w:before="120" w:after="120" w:line="240" w:lineRule="auto"/>
        <w:jc w:val="both"/>
        <w:rPr>
          <w:rFonts w:ascii="Garamond" w:hAnsi="Garamond" w:cs="Times New Roman"/>
          <w:sz w:val="24"/>
          <w:szCs w:val="24"/>
        </w:rPr>
      </w:pPr>
    </w:p>
    <w:p w:rsidR="00B74DB2" w:rsidRPr="007E4F5D" w:rsidRDefault="001A6CE8" w:rsidP="00CB72E2">
      <w:pPr>
        <w:spacing w:before="120" w:after="120" w:line="240" w:lineRule="auto"/>
        <w:jc w:val="both"/>
        <w:rPr>
          <w:rFonts w:ascii="Garamond" w:hAnsi="Garamond" w:cs="Times New Roman"/>
          <w:sz w:val="24"/>
          <w:szCs w:val="24"/>
        </w:rPr>
      </w:pPr>
      <w:r w:rsidRPr="007E4F5D">
        <w:rPr>
          <w:rFonts w:ascii="Garamond" w:hAnsi="Garamond" w:cs="Times New Roman"/>
          <w:sz w:val="24"/>
          <w:szCs w:val="24"/>
        </w:rPr>
        <w:t xml:space="preserve">Data, </w:t>
      </w:r>
      <w:r w:rsidRPr="007E4F5D">
        <w:rPr>
          <w:rFonts w:ascii="Garamond" w:hAnsi="Garamond" w:cs="Times New Roman"/>
          <w:sz w:val="24"/>
          <w:szCs w:val="24"/>
        </w:rPr>
        <w:tab/>
      </w:r>
    </w:p>
    <w:p w:rsidR="001A6CE8" w:rsidRPr="007E4F5D" w:rsidRDefault="001A6CE8" w:rsidP="00CB72E2">
      <w:pPr>
        <w:spacing w:before="120" w:after="120" w:line="240" w:lineRule="auto"/>
        <w:jc w:val="both"/>
        <w:rPr>
          <w:rFonts w:ascii="Garamond" w:hAnsi="Garamond" w:cs="Times New Roman"/>
          <w:sz w:val="24"/>
          <w:szCs w:val="24"/>
        </w:rPr>
      </w:pPr>
      <w:r w:rsidRPr="007E4F5D">
        <w:rPr>
          <w:rFonts w:ascii="Garamond" w:hAnsi="Garamond" w:cs="Times New Roman"/>
          <w:sz w:val="24"/>
          <w:szCs w:val="24"/>
        </w:rPr>
        <w:tab/>
      </w:r>
      <w:r w:rsidRPr="007E4F5D">
        <w:rPr>
          <w:rFonts w:ascii="Garamond" w:hAnsi="Garamond" w:cs="Times New Roman"/>
          <w:sz w:val="24"/>
          <w:szCs w:val="24"/>
        </w:rPr>
        <w:tab/>
      </w:r>
      <w:r w:rsidRPr="007E4F5D">
        <w:rPr>
          <w:rFonts w:ascii="Garamond" w:hAnsi="Garamond" w:cs="Times New Roman"/>
          <w:sz w:val="24"/>
          <w:szCs w:val="24"/>
        </w:rPr>
        <w:tab/>
      </w:r>
      <w:r w:rsidRPr="007E4F5D">
        <w:rPr>
          <w:rFonts w:ascii="Garamond" w:hAnsi="Garamond" w:cs="Times New Roman"/>
          <w:sz w:val="24"/>
          <w:szCs w:val="24"/>
        </w:rPr>
        <w:tab/>
      </w:r>
      <w:r w:rsidRPr="007E4F5D">
        <w:rPr>
          <w:rFonts w:ascii="Garamond" w:hAnsi="Garamond" w:cs="Times New Roman"/>
          <w:sz w:val="24"/>
          <w:szCs w:val="24"/>
        </w:rPr>
        <w:tab/>
      </w:r>
      <w:r w:rsidRPr="007E4F5D">
        <w:rPr>
          <w:rFonts w:ascii="Garamond" w:hAnsi="Garamond" w:cs="Times New Roman"/>
          <w:sz w:val="24"/>
          <w:szCs w:val="24"/>
        </w:rPr>
        <w:tab/>
      </w:r>
      <w:r w:rsidRPr="007E4F5D">
        <w:rPr>
          <w:rFonts w:ascii="Garamond" w:hAnsi="Garamond" w:cs="Times New Roman"/>
          <w:sz w:val="24"/>
          <w:szCs w:val="24"/>
        </w:rPr>
        <w:tab/>
      </w:r>
      <w:r w:rsidRPr="007E4F5D">
        <w:rPr>
          <w:rFonts w:ascii="Garamond" w:hAnsi="Garamond" w:cs="Times New Roman"/>
          <w:sz w:val="24"/>
          <w:szCs w:val="24"/>
        </w:rPr>
        <w:tab/>
      </w:r>
      <w:r w:rsidRPr="007E4F5D">
        <w:rPr>
          <w:rFonts w:ascii="Garamond" w:hAnsi="Garamond" w:cs="Times New Roman"/>
          <w:sz w:val="24"/>
          <w:szCs w:val="24"/>
        </w:rPr>
        <w:tab/>
      </w:r>
      <w:r w:rsidRPr="007E4F5D">
        <w:rPr>
          <w:rFonts w:ascii="Garamond" w:hAnsi="Garamond" w:cs="Times New Roman"/>
          <w:sz w:val="24"/>
          <w:szCs w:val="24"/>
        </w:rPr>
        <w:tab/>
        <w:t>FIRMA</w:t>
      </w:r>
    </w:p>
    <w:p w:rsidR="001A6CE8" w:rsidRPr="007E4F5D" w:rsidRDefault="001A6CE8" w:rsidP="00CB72E2">
      <w:pPr>
        <w:spacing w:before="120" w:after="120" w:line="240" w:lineRule="auto"/>
        <w:jc w:val="both"/>
        <w:rPr>
          <w:rFonts w:ascii="Garamond" w:hAnsi="Garamond" w:cs="Times New Roman"/>
          <w:sz w:val="24"/>
          <w:szCs w:val="24"/>
        </w:rPr>
      </w:pPr>
      <w:r w:rsidRPr="007E4F5D">
        <w:rPr>
          <w:rFonts w:ascii="Garamond" w:hAnsi="Garamond" w:cs="Times New Roman"/>
          <w:sz w:val="24"/>
          <w:szCs w:val="24"/>
        </w:rPr>
        <w:t>Allegati: copia documento di identità</w:t>
      </w:r>
    </w:p>
    <w:sectPr w:rsidR="001A6CE8" w:rsidRPr="007E4F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058"/>
    <w:multiLevelType w:val="hybridMultilevel"/>
    <w:tmpl w:val="2B7A55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C582E"/>
    <w:multiLevelType w:val="hybridMultilevel"/>
    <w:tmpl w:val="35C65C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560EED"/>
    <w:multiLevelType w:val="multilevel"/>
    <w:tmpl w:val="EBAA9066"/>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432" w:hanging="432"/>
      </w:pPr>
      <w:rPr>
        <w:rFonts w:ascii="Times New Roman" w:hAnsi="Times New Roman" w:cs="Times New Roman" w:hint="default"/>
        <w:b/>
      </w:rPr>
    </w:lvl>
    <w:lvl w:ilvl="2">
      <w:start w:val="1"/>
      <w:numFmt w:val="decimal"/>
      <w:lvlText w:val="%1.%2.%3."/>
      <w:lvlJc w:val="left"/>
      <w:pPr>
        <w:ind w:left="1639" w:hanging="504"/>
      </w:pPr>
      <w:rPr>
        <w:rFonts w:ascii="Times New Roman" w:hAnsi="Times New Roman" w:cs="Times New Roman" w:hint="default"/>
        <w:b/>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1B02F1"/>
    <w:multiLevelType w:val="hybridMultilevel"/>
    <w:tmpl w:val="E89C3922"/>
    <w:lvl w:ilvl="0" w:tplc="04100005">
      <w:start w:val="1"/>
      <w:numFmt w:val="bullet"/>
      <w:lvlText w:val=""/>
      <w:lvlJc w:val="left"/>
      <w:pPr>
        <w:ind w:left="1070" w:hanging="360"/>
      </w:pPr>
      <w:rPr>
        <w:rFonts w:ascii="Wingdings" w:hAnsi="Wingdings" w:hint="default"/>
        <w:b w:val="0"/>
        <w:i w:val="0"/>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4EE0193"/>
    <w:multiLevelType w:val="hybridMultilevel"/>
    <w:tmpl w:val="429473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E5692C"/>
    <w:multiLevelType w:val="hybridMultilevel"/>
    <w:tmpl w:val="1E8C479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B7"/>
    <w:rsid w:val="001A6CE8"/>
    <w:rsid w:val="001D5481"/>
    <w:rsid w:val="002A76CA"/>
    <w:rsid w:val="004923D4"/>
    <w:rsid w:val="005E6EB1"/>
    <w:rsid w:val="006A0220"/>
    <w:rsid w:val="0079317E"/>
    <w:rsid w:val="007E4F5D"/>
    <w:rsid w:val="0094641B"/>
    <w:rsid w:val="0099006F"/>
    <w:rsid w:val="00B27DAC"/>
    <w:rsid w:val="00B74DB2"/>
    <w:rsid w:val="00CB72E2"/>
    <w:rsid w:val="00D10DB7"/>
    <w:rsid w:val="00D51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4DB2"/>
    <w:pPr>
      <w:ind w:left="720"/>
      <w:contextualSpacing/>
    </w:pPr>
  </w:style>
  <w:style w:type="paragraph" w:styleId="Intestazione">
    <w:name w:val="header"/>
    <w:basedOn w:val="Normale"/>
    <w:link w:val="IntestazioneCarattere"/>
    <w:uiPriority w:val="99"/>
    <w:unhideWhenUsed/>
    <w:rsid w:val="00B27DAC"/>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B27DA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4DB2"/>
    <w:pPr>
      <w:ind w:left="720"/>
      <w:contextualSpacing/>
    </w:pPr>
  </w:style>
  <w:style w:type="paragraph" w:styleId="Intestazione">
    <w:name w:val="header"/>
    <w:basedOn w:val="Normale"/>
    <w:link w:val="IntestazioneCarattere"/>
    <w:uiPriority w:val="99"/>
    <w:unhideWhenUsed/>
    <w:rsid w:val="00B27DAC"/>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B27D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702</Words>
  <Characters>4004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Negri Carolina</dc:creator>
  <cp:keywords/>
  <dc:description/>
  <cp:lastModifiedBy>De Negri Carolina</cp:lastModifiedBy>
  <cp:revision>13</cp:revision>
  <dcterms:created xsi:type="dcterms:W3CDTF">2019-09-24T10:25:00Z</dcterms:created>
  <dcterms:modified xsi:type="dcterms:W3CDTF">2022-01-11T14:22:00Z</dcterms:modified>
</cp:coreProperties>
</file>